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360" w:rsidRDefault="00F85360" w:rsidP="00F85360"/>
    <w:p w:rsidR="00F85360" w:rsidRDefault="00F85360" w:rsidP="00F85360"/>
    <w:p w:rsidR="00F85360" w:rsidRPr="00EA50F0" w:rsidRDefault="00F85360" w:rsidP="00F85360">
      <w:pPr>
        <w:spacing w:after="0" w:line="240" w:lineRule="auto"/>
        <w:ind w:firstLine="680"/>
        <w:jc w:val="right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EA50F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Приложение N 1</w:t>
      </w:r>
      <w:r w:rsidRPr="00EA50F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к </w:t>
      </w:r>
      <w:hyperlink r:id="rId4" w:anchor="block_1000" w:history="1">
        <w:r w:rsidRPr="00EA50F0">
          <w:rPr>
            <w:rFonts w:ascii="Arial" w:eastAsia="Times New Roman" w:hAnsi="Arial" w:cs="Arial"/>
            <w:b/>
            <w:bCs/>
            <w:color w:val="3272C0"/>
            <w:sz w:val="18"/>
            <w:szCs w:val="18"/>
            <w:lang w:eastAsia="ru-RU"/>
          </w:rPr>
          <w:t>Общим требованиям</w:t>
        </w:r>
      </w:hyperlink>
      <w:r w:rsidRPr="00EA50F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к порядку составления,</w:t>
      </w:r>
      <w:r w:rsidRPr="00EA50F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утверждения и ведения бюджетных смет</w:t>
      </w:r>
      <w:r w:rsidRPr="00EA50F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казенных учреждений, утвержденным </w:t>
      </w:r>
      <w:hyperlink r:id="rId5" w:history="1">
        <w:r w:rsidRPr="00EA50F0">
          <w:rPr>
            <w:rFonts w:ascii="Arial" w:eastAsia="Times New Roman" w:hAnsi="Arial" w:cs="Arial"/>
            <w:b/>
            <w:bCs/>
            <w:color w:val="3272C0"/>
            <w:sz w:val="18"/>
            <w:szCs w:val="18"/>
            <w:lang w:eastAsia="ru-RU"/>
          </w:rPr>
          <w:t>приказом</w:t>
        </w:r>
      </w:hyperlink>
      <w:r w:rsidRPr="00EA50F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Министерства финансов</w:t>
      </w:r>
      <w:r w:rsidRPr="00EA50F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Российской Федерации</w:t>
      </w:r>
      <w:r w:rsidRPr="00EA50F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от 20.11.2007 N 112н</w:t>
      </w:r>
      <w:r w:rsidRPr="00EA50F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(с изм. от 23 сентября 2013 г.,</w:t>
      </w:r>
      <w:r w:rsidRPr="00EA50F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  <w:t>17 декабря 2015 г., 30 сентября 2016 г.)</w:t>
      </w:r>
    </w:p>
    <w:p w:rsidR="00F85360" w:rsidRPr="00EA50F0" w:rsidRDefault="00F85360" w:rsidP="00F85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0F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F85360" w:rsidRPr="00EA50F0" w:rsidRDefault="00F85360" w:rsidP="00F85360">
      <w:pPr>
        <w:spacing w:after="0" w:line="240" w:lineRule="auto"/>
        <w:ind w:firstLine="680"/>
        <w:jc w:val="right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F85360" w:rsidRPr="00EA50F0" w:rsidRDefault="00F85360" w:rsidP="00F85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0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2"/>
        <w:gridCol w:w="2177"/>
        <w:gridCol w:w="135"/>
        <w:gridCol w:w="4219"/>
      </w:tblGrid>
      <w:tr w:rsidR="00F85360" w:rsidRPr="00EA50F0" w:rsidTr="0069456F">
        <w:tc>
          <w:tcPr>
            <w:tcW w:w="1562" w:type="dxa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31" w:type="dxa"/>
            <w:gridSpan w:val="3"/>
            <w:tcBorders>
              <w:bottom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УТВЕРЖДАЮ</w:t>
            </w:r>
          </w:p>
        </w:tc>
      </w:tr>
      <w:tr w:rsidR="00F85360" w:rsidRPr="00EA50F0" w:rsidTr="0069456F">
        <w:tc>
          <w:tcPr>
            <w:tcW w:w="1562" w:type="dxa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31" w:type="dxa"/>
            <w:gridSpan w:val="3"/>
            <w:tcBorders>
              <w:bottom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(наименование должности лица, утверждающего бюджетную смету; наименование</w:t>
            </w:r>
          </w:p>
        </w:tc>
      </w:tr>
      <w:tr w:rsidR="00F85360" w:rsidRPr="00EA50F0" w:rsidTr="0069456F">
        <w:tc>
          <w:tcPr>
            <w:tcW w:w="1562" w:type="dxa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31" w:type="dxa"/>
            <w:gridSpan w:val="3"/>
            <w:tcBorders>
              <w:bottom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главного распорядителя (распорядителя) бюджетных средств; учреждения)</w:t>
            </w:r>
          </w:p>
        </w:tc>
      </w:tr>
      <w:tr w:rsidR="00F85360" w:rsidRPr="00EA50F0" w:rsidTr="0069456F">
        <w:tc>
          <w:tcPr>
            <w:tcW w:w="1562" w:type="dxa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77" w:type="dxa"/>
            <w:hideMark/>
          </w:tcPr>
          <w:p w:rsidR="00F85360" w:rsidRPr="00EA50F0" w:rsidRDefault="00F85360" w:rsidP="006945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135" w:type="dxa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19" w:type="dxa"/>
            <w:hideMark/>
          </w:tcPr>
          <w:p w:rsidR="00F85360" w:rsidRPr="00EA50F0" w:rsidRDefault="00F85360" w:rsidP="006945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F85360" w:rsidRPr="00EA50F0" w:rsidTr="0069456F">
        <w:tc>
          <w:tcPr>
            <w:tcW w:w="1562" w:type="dxa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31" w:type="dxa"/>
            <w:gridSpan w:val="3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"__" _______________ 20__ г.</w:t>
            </w:r>
          </w:p>
        </w:tc>
      </w:tr>
    </w:tbl>
    <w:p w:rsidR="00F85360" w:rsidRPr="00EA50F0" w:rsidRDefault="00F85360" w:rsidP="00F85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0F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F85360" w:rsidRPr="00EA50F0" w:rsidRDefault="0069456F" w:rsidP="00F853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БЮДЖЕТНАЯ СМЕТА НА 20 19</w:t>
      </w:r>
      <w:r w:rsidR="00F85360" w:rsidRPr="00EA50F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ФИНАНСОВЫЙ ГОД</w:t>
      </w:r>
      <w:r w:rsidR="00F85360" w:rsidRPr="00EA50F0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tbl>
      <w:tblPr>
        <w:tblW w:w="15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6"/>
        <w:gridCol w:w="5060"/>
        <w:gridCol w:w="3087"/>
        <w:gridCol w:w="1777"/>
      </w:tblGrid>
      <w:tr w:rsidR="00F85360" w:rsidRPr="00EA50F0" w:rsidTr="0069456F">
        <w:tc>
          <w:tcPr>
            <w:tcW w:w="5325" w:type="dxa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40" w:type="dxa"/>
            <w:vMerge w:val="restart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5" w:type="dxa"/>
            <w:tcBorders>
              <w:right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КОДЫ</w:t>
            </w:r>
          </w:p>
        </w:tc>
      </w:tr>
      <w:tr w:rsidR="00F85360" w:rsidRPr="00EA50F0" w:rsidTr="0069456F">
        <w:tc>
          <w:tcPr>
            <w:tcW w:w="5325" w:type="dxa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5" w:type="dxa"/>
            <w:tcBorders>
              <w:right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177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EA50F0" w:rsidRDefault="0069456F" w:rsidP="006945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hyperlink r:id="rId6" w:anchor="block_7220209" w:history="1">
              <w:r w:rsidR="00F85360" w:rsidRPr="00EA50F0">
                <w:rPr>
                  <w:rFonts w:ascii="Arial" w:eastAsia="Times New Roman" w:hAnsi="Arial" w:cs="Arial"/>
                  <w:b/>
                  <w:bCs/>
                  <w:color w:val="3272C0"/>
                  <w:sz w:val="18"/>
                  <w:szCs w:val="18"/>
                  <w:lang w:eastAsia="ru-RU"/>
                </w:rPr>
                <w:t>0501012</w:t>
              </w:r>
            </w:hyperlink>
          </w:p>
        </w:tc>
      </w:tr>
      <w:tr w:rsidR="00F85360" w:rsidRPr="00EA50F0" w:rsidTr="0069456F">
        <w:tc>
          <w:tcPr>
            <w:tcW w:w="5325" w:type="dxa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40" w:type="dxa"/>
            <w:hideMark/>
          </w:tcPr>
          <w:p w:rsidR="00F85360" w:rsidRPr="00EA50F0" w:rsidRDefault="0069456F" w:rsidP="006945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от "27" ноября  2018</w:t>
            </w:r>
            <w:r w:rsidR="00F853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F85360"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3075" w:type="dxa"/>
            <w:tcBorders>
              <w:right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77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EA50F0" w:rsidRDefault="0069456F" w:rsidP="006945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27.11.2018</w:t>
            </w:r>
          </w:p>
        </w:tc>
      </w:tr>
      <w:tr w:rsidR="00F85360" w:rsidRPr="00EA50F0" w:rsidTr="0069456F">
        <w:tc>
          <w:tcPr>
            <w:tcW w:w="5325" w:type="dxa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40" w:type="dxa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5" w:type="dxa"/>
            <w:tcBorders>
              <w:right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177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04200032</w:t>
            </w:r>
          </w:p>
        </w:tc>
      </w:tr>
      <w:tr w:rsidR="00F85360" w:rsidRPr="00EA50F0" w:rsidTr="0069456F">
        <w:tc>
          <w:tcPr>
            <w:tcW w:w="5325" w:type="dxa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Получатель бюджетных средств</w:t>
            </w:r>
          </w:p>
        </w:tc>
        <w:tc>
          <w:tcPr>
            <w:tcW w:w="5040" w:type="dxa"/>
            <w:tcBorders>
              <w:bottom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Администрация Верх –Каргатского сельсовета Каргатского района Новосибирской области</w:t>
            </w:r>
          </w:p>
        </w:tc>
        <w:tc>
          <w:tcPr>
            <w:tcW w:w="3075" w:type="dxa"/>
            <w:tcBorders>
              <w:right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по Перечню (Реестру)</w:t>
            </w:r>
          </w:p>
        </w:tc>
        <w:tc>
          <w:tcPr>
            <w:tcW w:w="177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85360" w:rsidRPr="00EA50F0" w:rsidTr="0069456F">
        <w:tc>
          <w:tcPr>
            <w:tcW w:w="5325" w:type="dxa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Распорядитель бюджетных средств</w:t>
            </w:r>
          </w:p>
        </w:tc>
        <w:tc>
          <w:tcPr>
            <w:tcW w:w="5040" w:type="dxa"/>
            <w:tcBorders>
              <w:bottom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Администрация Верх –Каргатского сельсовета Каргатского района Новосибирской области</w:t>
            </w:r>
          </w:p>
        </w:tc>
        <w:tc>
          <w:tcPr>
            <w:tcW w:w="3075" w:type="dxa"/>
            <w:tcBorders>
              <w:right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по Перечню (Реестру)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85360" w:rsidRPr="00EA50F0" w:rsidTr="0069456F">
        <w:tc>
          <w:tcPr>
            <w:tcW w:w="5325" w:type="dxa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5040" w:type="dxa"/>
            <w:tcBorders>
              <w:bottom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Администрация Верх –Каргатского сельсовета Каргатского района Новосибирской области</w:t>
            </w:r>
          </w:p>
        </w:tc>
        <w:tc>
          <w:tcPr>
            <w:tcW w:w="3075" w:type="dxa"/>
            <w:tcBorders>
              <w:right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по </w:t>
            </w:r>
            <w:hyperlink r:id="rId7" w:anchor="block_100000" w:history="1">
              <w:r w:rsidRPr="00EA50F0">
                <w:rPr>
                  <w:rFonts w:ascii="Arial" w:eastAsia="Times New Roman" w:hAnsi="Arial" w:cs="Arial"/>
                  <w:b/>
                  <w:bCs/>
                  <w:color w:val="3272C0"/>
                  <w:sz w:val="18"/>
                  <w:szCs w:val="18"/>
                  <w:lang w:eastAsia="ru-RU"/>
                </w:rPr>
                <w:t>БК</w:t>
              </w:r>
            </w:hyperlink>
          </w:p>
        </w:tc>
        <w:tc>
          <w:tcPr>
            <w:tcW w:w="177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85360" w:rsidRPr="00EA50F0" w:rsidTr="0069456F">
        <w:tc>
          <w:tcPr>
            <w:tcW w:w="5325" w:type="dxa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бюджета</w:t>
            </w:r>
          </w:p>
        </w:tc>
        <w:tc>
          <w:tcPr>
            <w:tcW w:w="5040" w:type="dxa"/>
            <w:tcBorders>
              <w:bottom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Администрация Верх –Каргатского сельсовета Каргатского района Новосибирской области</w:t>
            </w:r>
          </w:p>
        </w:tc>
        <w:tc>
          <w:tcPr>
            <w:tcW w:w="3075" w:type="dxa"/>
            <w:tcBorders>
              <w:right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по </w:t>
            </w:r>
            <w:hyperlink r:id="rId8" w:history="1">
              <w:r w:rsidRPr="00EA50F0">
                <w:rPr>
                  <w:rFonts w:ascii="Arial" w:eastAsia="Times New Roman" w:hAnsi="Arial" w:cs="Arial"/>
                  <w:b/>
                  <w:bCs/>
                  <w:color w:val="3272C0"/>
                  <w:sz w:val="18"/>
                  <w:szCs w:val="18"/>
                  <w:lang w:eastAsia="ru-RU"/>
                </w:rPr>
                <w:t>ОКТМО</w:t>
              </w:r>
            </w:hyperlink>
          </w:p>
        </w:tc>
        <w:tc>
          <w:tcPr>
            <w:tcW w:w="177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50619407</w:t>
            </w:r>
          </w:p>
        </w:tc>
      </w:tr>
      <w:tr w:rsidR="00F85360" w:rsidRPr="00EA50F0" w:rsidTr="0069456F">
        <w:tc>
          <w:tcPr>
            <w:tcW w:w="5325" w:type="dxa"/>
            <w:hideMark/>
          </w:tcPr>
          <w:p w:rsidR="00F8536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Единица измерения: руб.</w:t>
            </w:r>
          </w:p>
          <w:p w:rsidR="00F8536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8536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8536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8536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8536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8536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8536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8536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8536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8536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8536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8536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8536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40" w:type="dxa"/>
            <w:hideMark/>
          </w:tcPr>
          <w:p w:rsidR="00F85360" w:rsidRPr="00EA50F0" w:rsidRDefault="00F85360" w:rsidP="006945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5" w:type="dxa"/>
            <w:tcBorders>
              <w:right w:val="single" w:sz="6" w:space="0" w:color="000000"/>
            </w:tcBorders>
            <w:hideMark/>
          </w:tcPr>
          <w:p w:rsidR="00F85360" w:rsidRPr="00EA50F0" w:rsidRDefault="00F85360" w:rsidP="006945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5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177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EA50F0" w:rsidRDefault="0069456F" w:rsidP="006945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hyperlink r:id="rId9" w:anchor="block_383" w:history="1">
              <w:r w:rsidR="00F85360" w:rsidRPr="00EA50F0">
                <w:rPr>
                  <w:rFonts w:ascii="Arial" w:eastAsia="Times New Roman" w:hAnsi="Arial" w:cs="Arial"/>
                  <w:b/>
                  <w:bCs/>
                  <w:color w:val="3272C0"/>
                  <w:sz w:val="18"/>
                  <w:szCs w:val="18"/>
                  <w:lang w:eastAsia="ru-RU"/>
                </w:rPr>
                <w:t>383</w:t>
              </w:r>
            </w:hyperlink>
          </w:p>
        </w:tc>
      </w:tr>
    </w:tbl>
    <w:p w:rsidR="00F85360" w:rsidRPr="00EA50F0" w:rsidRDefault="00F85360" w:rsidP="00F85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5360" w:rsidRPr="00CB749E" w:rsidRDefault="00F85360" w:rsidP="00F8536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CB74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Раздел 1. Расходы, осуществляемые в целях обеспечения выполнения функций органами государственной власти (государственными органами), органами местного самоуправления (муниципальными органами), органами управления государственными внебюджетными фондами, государственными (муниципальными)</w:t>
      </w:r>
      <w:r w:rsidRPr="00CB74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br/>
        <w:t>казенными учреждениями и их обособленными (струк</w:t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турными) подразделениями на 2018</w:t>
      </w:r>
      <w:r w:rsidRPr="00CB74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год</w:t>
      </w:r>
    </w:p>
    <w:p w:rsidR="00F85360" w:rsidRPr="00CB749E" w:rsidRDefault="00F85360" w:rsidP="00F8536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tbl>
      <w:tblPr>
        <w:tblW w:w="161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"/>
        <w:gridCol w:w="2324"/>
        <w:gridCol w:w="879"/>
        <w:gridCol w:w="826"/>
        <w:gridCol w:w="1247"/>
        <w:gridCol w:w="1412"/>
        <w:gridCol w:w="1395"/>
        <w:gridCol w:w="1425"/>
        <w:gridCol w:w="1588"/>
        <w:gridCol w:w="1978"/>
        <w:gridCol w:w="708"/>
        <w:gridCol w:w="1550"/>
      </w:tblGrid>
      <w:tr w:rsidR="00F85360" w:rsidRPr="00CB749E" w:rsidTr="0069456F">
        <w:tc>
          <w:tcPr>
            <w:tcW w:w="3150" w:type="dxa"/>
            <w:gridSpan w:val="2"/>
            <w:vMerge w:val="restart"/>
            <w:tcBorders>
              <w:top w:val="single" w:sz="6" w:space="0" w:color="000000"/>
              <w:right w:val="single" w:sz="4" w:space="0" w:color="auto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479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по </w:t>
            </w:r>
            <w:hyperlink r:id="rId10" w:anchor="block_100000" w:history="1">
              <w:r w:rsidRPr="00CB749E">
                <w:rPr>
                  <w:rFonts w:ascii="Times New Roman" w:eastAsia="Times New Roman" w:hAnsi="Times New Roman" w:cs="Times New Roman"/>
                  <w:color w:val="3272C0"/>
                  <w:sz w:val="18"/>
                  <w:szCs w:val="18"/>
                  <w:lang w:eastAsia="ru-RU"/>
                </w:rPr>
                <w:t>бюджетной классификации</w:t>
              </w:r>
            </w:hyperlink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Российской Федерации</w:t>
            </w:r>
          </w:p>
        </w:tc>
        <w:tc>
          <w:tcPr>
            <w:tcW w:w="1588" w:type="dxa"/>
            <w:vMerge w:val="restart"/>
            <w:tcBorders>
              <w:top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аналитического показателя </w:t>
            </w:r>
            <w:hyperlink r:id="rId11" w:anchor="block_1111" w:history="1">
              <w:r w:rsidRPr="00CB749E">
                <w:rPr>
                  <w:rFonts w:ascii="Times New Roman" w:eastAsia="Times New Roman" w:hAnsi="Times New Roman" w:cs="Times New Roman"/>
                  <w:color w:val="3272C0"/>
                  <w:sz w:val="18"/>
                  <w:szCs w:val="18"/>
                  <w:lang w:eastAsia="ru-RU"/>
                </w:rPr>
                <w:t>*</w:t>
              </w:r>
            </w:hyperlink>
          </w:p>
        </w:tc>
        <w:tc>
          <w:tcPr>
            <w:tcW w:w="4236" w:type="dxa"/>
            <w:gridSpan w:val="3"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 2018</w:t>
            </w: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85360" w:rsidRPr="00CB749E" w:rsidTr="0069456F">
        <w:tc>
          <w:tcPr>
            <w:tcW w:w="0" w:type="auto"/>
            <w:gridSpan w:val="2"/>
            <w:vMerge/>
            <w:tcBorders>
              <w:top w:val="single" w:sz="6" w:space="0" w:color="000000"/>
              <w:right w:val="single" w:sz="4" w:space="0" w:color="auto"/>
            </w:tcBorders>
            <w:vAlign w:val="center"/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272C0"/>
                <w:sz w:val="18"/>
                <w:szCs w:val="18"/>
                <w:lang w:eastAsia="ru-RU"/>
              </w:rPr>
            </w:pPr>
          </w:p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color w:val="3272C0"/>
                <w:sz w:val="18"/>
                <w:szCs w:val="18"/>
                <w:lang w:eastAsia="ru-RU"/>
              </w:rPr>
              <w:t xml:space="preserve"> подраздел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Целевой статьи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5A7741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7741">
              <w:rPr>
                <w:rFonts w:ascii="Times New Roman" w:hAnsi="Times New Roman" w:cs="Times New Roman"/>
                <w:sz w:val="18"/>
                <w:szCs w:val="18"/>
              </w:rPr>
              <w:t>КОСГУ</w:t>
            </w:r>
          </w:p>
        </w:tc>
        <w:tc>
          <w:tcPr>
            <w:tcW w:w="1588" w:type="dxa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 рублях, (рублевый эквивалент)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валюте</w:t>
            </w:r>
          </w:p>
        </w:tc>
        <w:tc>
          <w:tcPr>
            <w:tcW w:w="1550" w:type="dxa"/>
            <w:tcBorders>
              <w:bottom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валюты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0" w:type="dxa"/>
            <w:tcBorders>
              <w:bottom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  <w:hideMark/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8800101020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597277,00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  <w:hideMark/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Заработная плата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8800101020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458737,56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8800101020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138539,44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8800101040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11865803,00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Заработная плата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8800101040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826495,06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Прочие выплаты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8800070510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8800101040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249601,20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Услуги связи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8800101040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  <w:r w:rsidR="00F85360"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Прочие работы, услуги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8800101040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</w:t>
            </w:r>
            <w:r w:rsidR="00F853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8800101040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Прочие работы, услуги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8800101040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113700,00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материальных запасов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8800101040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311806,74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8800101040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Прочие расходы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8800101040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Субвенция на осуществление отдельных государственных полномочий НСО по решению вопросов в сфере администр. правонарушений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8800170190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деятельности финансовых, налоговых и таможенных органов и </w:t>
            </w:r>
            <w:r w:rsidRPr="00CB74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органов финансового (финансово-бюджетного) надзора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8800101060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  <w:r w:rsidR="00F85360"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8800101060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  <w:r w:rsidR="00F85360"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Мобилизационная и вневойсковая подготовка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8800051180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92740,00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Заработная плата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8800051180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64732,52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8800051180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28007,48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материальных запасов</w:t>
            </w:r>
          </w:p>
          <w:p w:rsidR="00F85360" w:rsidRPr="00CB749E" w:rsidRDefault="00F85360" w:rsidP="006945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8800051180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8800003090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F85360"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69456F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69456F" w:rsidRPr="00CB749E" w:rsidRDefault="0069456F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Работы, услуги по содержанию  имущества</w:t>
            </w:r>
          </w:p>
          <w:p w:rsidR="0069456F" w:rsidRPr="00CB749E" w:rsidRDefault="0069456F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6F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9456F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69456F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69456F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8800003090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69456F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69456F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69456F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69456F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69456F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69456F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материальных запасов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8800003090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F85360"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8800004090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2159200,00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Работы, услуги по содержанию  имущества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8800004090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Увеличени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стоимости основных средств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8800070760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1817100,00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материальных запасов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8800004090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9456F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242100,00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Коммунальное хозяйство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8800005020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111599,24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8800005220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111599,24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8800005030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F85360"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Коммунальные услуги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8800005030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F853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Работы, услуги по содержанию  имущества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8800005030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F85360"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материальных запасов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8800005030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F85360"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8800008010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4989320,76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Заработная плата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8800008010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2666505,96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Прочие выплаты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8800008010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8800008010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805284,80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Услуги связи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8800008010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Коммунальные услуги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8800008010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1187530,00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Работы, услуги по содержанию  имущества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8800008010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  <w:r w:rsidR="00F85360"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Прочие работы, услуги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8800008010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</w:t>
            </w:r>
            <w:r w:rsidR="00F853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85360"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Прочие расходы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8800008010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  <w:r w:rsidR="00F85360"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8800008010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F85360"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Увеличени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стоимости основных средств</w:t>
            </w:r>
          </w:p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8800008010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материальных запасов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8800008010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на реализацию мероприятий по обеспечению сбалансированности местных бюджетов в рамках государственной программы </w:t>
            </w:r>
            <w:r w:rsidRPr="00CB74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НСО"Управление госуд. финансами в НСО на 2014-2019 годы"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8800070510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Заработная плата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880070510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Начисления на выплаты по оплате труда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880070510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8800210010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196300,00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749E">
              <w:rPr>
                <w:rFonts w:ascii="Times New Roman" w:hAnsi="Times New Roman" w:cs="Times New Roman"/>
                <w:sz w:val="18"/>
                <w:szCs w:val="18"/>
              </w:rPr>
              <w:t>Пенсии, пособия, выплачиваемые организациями сектора  гос.управления</w:t>
            </w:r>
          </w:p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8800210010</w:t>
            </w: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</w:t>
            </w: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</w:t>
            </w: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196300,00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bottom w:val="single" w:sz="6" w:space="0" w:color="000000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</w:t>
            </w:r>
          </w:p>
        </w:tc>
      </w:tr>
      <w:tr w:rsidR="00F85360" w:rsidRPr="00CB749E" w:rsidTr="0069456F">
        <w:tc>
          <w:tcPr>
            <w:tcW w:w="826" w:type="dxa"/>
            <w:tcBorders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по коду 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8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F85360" w:rsidRPr="00CB749E" w:rsidTr="0069456F">
        <w:tc>
          <w:tcPr>
            <w:tcW w:w="3150" w:type="dxa"/>
            <w:gridSpan w:val="2"/>
            <w:tcBorders>
              <w:right w:val="single" w:sz="4" w:space="0" w:color="auto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tcBorders>
              <w:left w:val="single" w:sz="4" w:space="0" w:color="auto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7" w:type="dxa"/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5" w:type="dxa"/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88" w:type="dxa"/>
            <w:tcBorders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97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6B1BF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10071440,00</w:t>
            </w:r>
            <w:bookmarkStart w:id="0" w:name="_GoBack"/>
            <w:bookmarkEnd w:id="0"/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</w:tbl>
    <w:p w:rsidR="00F85360" w:rsidRPr="00CB749E" w:rsidRDefault="00F85360" w:rsidP="00F8536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tbl>
      <w:tblPr>
        <w:tblW w:w="15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52"/>
        <w:gridCol w:w="948"/>
      </w:tblGrid>
      <w:tr w:rsidR="00F85360" w:rsidRPr="00CB749E" w:rsidTr="0069456F">
        <w:tc>
          <w:tcPr>
            <w:tcW w:w="14310" w:type="dxa"/>
            <w:tcBorders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страницы</w:t>
            </w:r>
          </w:p>
        </w:tc>
        <w:tc>
          <w:tcPr>
            <w:tcW w:w="9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85360" w:rsidRPr="00CB749E" w:rsidTr="0069456F">
        <w:tc>
          <w:tcPr>
            <w:tcW w:w="14310" w:type="dxa"/>
            <w:tcBorders>
              <w:right w:val="single" w:sz="6" w:space="0" w:color="000000"/>
            </w:tcBorders>
            <w:hideMark/>
          </w:tcPr>
          <w:p w:rsidR="00F85360" w:rsidRPr="00CB749E" w:rsidRDefault="00F85360" w:rsidP="006945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страниц</w:t>
            </w:r>
          </w:p>
        </w:tc>
        <w:tc>
          <w:tcPr>
            <w:tcW w:w="945" w:type="dxa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5360" w:rsidRPr="00CB749E" w:rsidRDefault="00F85360" w:rsidP="0069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85360" w:rsidRPr="00CB749E" w:rsidRDefault="00F85360" w:rsidP="00F8536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F85360" w:rsidRPr="00CB749E" w:rsidRDefault="00F85360" w:rsidP="00F8536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CB74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br/>
      </w:r>
    </w:p>
    <w:p w:rsidR="00F85360" w:rsidRPr="00CB749E" w:rsidRDefault="00F85360" w:rsidP="00F85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CB74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Руководитель учреждения                                                                        /--------\</w:t>
      </w:r>
    </w:p>
    <w:p w:rsidR="00F85360" w:rsidRPr="00CB749E" w:rsidRDefault="00F85360" w:rsidP="00F85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CB74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(уполномоченное лицо)     ______________ ____________ _____________________     Номер страницы |        |</w:t>
      </w:r>
    </w:p>
    <w:p w:rsidR="00F85360" w:rsidRPr="00CB749E" w:rsidRDefault="00F85360" w:rsidP="00F85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CB74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                          (должность)    (подпись)   (расшифровка подписи)                    |--------|</w:t>
      </w:r>
    </w:p>
    <w:p w:rsidR="00F85360" w:rsidRPr="00CB749E" w:rsidRDefault="00F85360" w:rsidP="00F85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CB74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                                                                               Всего страниц  |        |</w:t>
      </w:r>
    </w:p>
    <w:p w:rsidR="00F85360" w:rsidRPr="00CB749E" w:rsidRDefault="00F85360" w:rsidP="00F85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CB74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Руководитель планово-     _________________ _______________________                            \--------/</w:t>
      </w:r>
    </w:p>
    <w:p w:rsidR="00F85360" w:rsidRPr="00CB749E" w:rsidRDefault="00F85360" w:rsidP="00F85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CB74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финансовой службы              (подпись)     (расшифровка подписи)</w:t>
      </w:r>
    </w:p>
    <w:p w:rsidR="00F85360" w:rsidRPr="00CB749E" w:rsidRDefault="00F85360" w:rsidP="00F8536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CB74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br/>
      </w:r>
    </w:p>
    <w:p w:rsidR="00F85360" w:rsidRPr="00CB749E" w:rsidRDefault="00F85360" w:rsidP="00F85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CB74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Исполнитель               _________________ ______________ _____________________ ___________________</w:t>
      </w:r>
    </w:p>
    <w:p w:rsidR="00F85360" w:rsidRPr="00CB749E" w:rsidRDefault="00F85360" w:rsidP="00F85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CB74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                           (должность)       (подпись)    (расшифровка подписи)       (телефон)</w:t>
      </w:r>
    </w:p>
    <w:p w:rsidR="00F85360" w:rsidRPr="00CB749E" w:rsidRDefault="00F85360" w:rsidP="00F85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CB74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"____" ____________ 20___ г.</w:t>
      </w:r>
    </w:p>
    <w:p w:rsidR="00F85360" w:rsidRPr="00CB749E" w:rsidRDefault="00F85360" w:rsidP="00F85360">
      <w:pPr>
        <w:rPr>
          <w:rFonts w:ascii="Times New Roman" w:hAnsi="Times New Roman" w:cs="Times New Roman"/>
          <w:sz w:val="18"/>
          <w:szCs w:val="18"/>
        </w:rPr>
      </w:pPr>
      <w:r w:rsidRPr="00CB74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br/>
      </w:r>
      <w:r w:rsidRPr="00CB749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br/>
      </w:r>
      <w:r w:rsidRPr="00CB749E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85360" w:rsidRPr="00CB749E" w:rsidRDefault="00F85360" w:rsidP="00F85360">
      <w:pPr>
        <w:rPr>
          <w:rFonts w:ascii="Times New Roman" w:hAnsi="Times New Roman" w:cs="Times New Roman"/>
          <w:sz w:val="18"/>
          <w:szCs w:val="18"/>
        </w:rPr>
      </w:pPr>
    </w:p>
    <w:p w:rsidR="004F1ACE" w:rsidRDefault="004F1ACE"/>
    <w:sectPr w:rsidR="004F1ACE" w:rsidSect="006945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323"/>
    <w:rsid w:val="004F1ACE"/>
    <w:rsid w:val="0069456F"/>
    <w:rsid w:val="006B1BF0"/>
    <w:rsid w:val="00E93323"/>
    <w:rsid w:val="00F8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BE03A3-0B69-4531-9AB7-A80EF29D8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465940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base.garant.ru/70408460/1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se.garant.ru/179139/" TargetMode="External"/><Relationship Id="rId11" Type="http://schemas.openxmlformats.org/officeDocument/2006/relationships/hyperlink" Target="http://base.garant.ru/12157835/" TargetMode="External"/><Relationship Id="rId5" Type="http://schemas.openxmlformats.org/officeDocument/2006/relationships/hyperlink" Target="http://base.garant.ru/12157835/" TargetMode="External"/><Relationship Id="rId10" Type="http://schemas.openxmlformats.org/officeDocument/2006/relationships/hyperlink" Target="http://base.garant.ru/70408460/1/" TargetMode="External"/><Relationship Id="rId4" Type="http://schemas.openxmlformats.org/officeDocument/2006/relationships/hyperlink" Target="http://base.garant.ru/12157835/" TargetMode="External"/><Relationship Id="rId9" Type="http://schemas.openxmlformats.org/officeDocument/2006/relationships/hyperlink" Target="http://base.garant.ru/17922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2017-12-03T07:45:00Z</dcterms:created>
  <dcterms:modified xsi:type="dcterms:W3CDTF">2018-11-12T14:35:00Z</dcterms:modified>
</cp:coreProperties>
</file>